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26" w:rsidRDefault="009E7F26" w:rsidP="009E7F26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7F26">
        <w:rPr>
          <w:rFonts w:ascii="Times New Roman" w:hAnsi="Times New Roman" w:cs="Times New Roman"/>
          <w:sz w:val="28"/>
          <w:szCs w:val="28"/>
        </w:rPr>
        <w:t xml:space="preserve">Ссылка на источник </w:t>
      </w:r>
      <w:hyperlink r:id="rId4" w:history="1">
        <w:r w:rsidRPr="00002EE0">
          <w:rPr>
            <w:rStyle w:val="a5"/>
            <w:rFonts w:ascii="Times New Roman" w:hAnsi="Times New Roman" w:cs="Times New Roman"/>
            <w:sz w:val="28"/>
            <w:szCs w:val="28"/>
          </w:rPr>
          <w:t>https://lib.napopravku.ru/advices/detskoe-zdorove/bez-kakikh-privivok-ne-vozmut-v-detskiy-sad/</w:t>
        </w:r>
      </w:hyperlink>
    </w:p>
    <w:p w:rsidR="009E7F26" w:rsidRPr="009E7F26" w:rsidRDefault="009E7F26" w:rsidP="009E7F2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5438" cy="8638673"/>
            <wp:effectExtent l="19050" t="0" r="0" b="0"/>
            <wp:docPr id="3" name="Рисунок 1" descr="C:\Documents and Settings\Администратор\Мои документы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0F" w:rsidRDefault="009E7F26" w:rsidP="009E7F26">
      <w:pPr>
        <w:ind w:left="-567"/>
      </w:pPr>
      <w:r>
        <w:rPr>
          <w:noProof/>
        </w:rPr>
        <w:lastRenderedPageBreak/>
        <w:drawing>
          <wp:inline distT="0" distB="0" distL="0" distR="0">
            <wp:extent cx="6237371" cy="9240252"/>
            <wp:effectExtent l="19050" t="0" r="0" b="0"/>
            <wp:docPr id="2" name="Рисунок 2" descr="C:\Documents and Settings\Администратор\Мои документы\Download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Downloads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57" cy="926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26"/>
    <w:rsid w:val="0011380F"/>
    <w:rsid w:val="00932531"/>
    <w:rsid w:val="009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0B23E-8595-450C-BC02-97A1514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F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7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lib.napopravku.ru/advices/detskoe-zdorove/bez-kakikh-privivok-ne-vozmut-v-detskiy-s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2023-10-17T10:10:00Z</dcterms:created>
  <dcterms:modified xsi:type="dcterms:W3CDTF">2023-10-17T10:10:00Z</dcterms:modified>
</cp:coreProperties>
</file>