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62" w:rsidRDefault="00A00462" w:rsidP="00735318">
      <w:pPr>
        <w:spacing w:after="0" w:line="341" w:lineRule="atLeas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hAnsi="Arial" w:cs="Arial"/>
          <w:color w:val="283543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:rsidR="00A03A9B" w:rsidRDefault="00A55309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980" cy="8183880"/>
            <wp:effectExtent l="0" t="0" r="0" b="0"/>
            <wp:docPr id="1" name="Рисунок 1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A9B" w:rsidRDefault="00A03A9B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A9B" w:rsidRDefault="00A03A9B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A9B" w:rsidRDefault="00A03A9B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A9B" w:rsidRDefault="00A03A9B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A9B" w:rsidRDefault="00A03A9B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  В случае если родитель (законный представитель) относится к категории, имеющей право на внеочередное или первоочередное зачисление ребенка в Учреждение, он при постановке на учет ребенка в Учреждение дополнительно предоставляет документы, подтверждающие это право.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2.3.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постановки ребенка на учет родители (законные представители) предоставляют копии, а при личном обращении и оригиналы следующих документов: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59C1">
        <w:rPr>
          <w:rFonts w:ascii="Times New Roman" w:hAnsi="Times New Roman" w:cs="Times New Roman"/>
          <w:sz w:val="28"/>
          <w:szCs w:val="28"/>
          <w:lang w:eastAsia="ru-RU"/>
        </w:rPr>
        <w:t>- з</w:t>
      </w:r>
      <w:r w:rsidR="00BE59FD" w:rsidRPr="00A659C1">
        <w:rPr>
          <w:rFonts w:ascii="Times New Roman" w:hAnsi="Times New Roman" w:cs="Times New Roman"/>
          <w:sz w:val="28"/>
          <w:szCs w:val="28"/>
          <w:lang w:eastAsia="ru-RU"/>
        </w:rPr>
        <w:t>аявление по установленной форме</w:t>
      </w:r>
      <w:r w:rsidRPr="00A659C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родителя (законного представителя);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свидетельство о рождении ребенка;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проживания на закрепленной территории или документ, о регистрации ребенка по месту жительства или по месту пребывания;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заключение медико-психолого-педагогической комиссии (для зачисления в группы компенсирующей и комбинированной направленности).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Родителям (законным представителям) детей, являющихся иностранными гражданами или лицами без гражданства, дополнительно предъявляют документ: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подтверждающий родство заявителя (или законность представления прав ребенка);</w:t>
      </w:r>
    </w:p>
    <w:p w:rsidR="00A00462" w:rsidRDefault="00BE59FD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</w:t>
      </w:r>
      <w:r w:rsidR="00A00462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право заявителя на пребывание в Российской Федерации.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00462" w:rsidRDefault="00A00462" w:rsidP="00735318">
      <w:pPr>
        <w:pStyle w:val="21"/>
      </w:pPr>
      <w:r>
        <w:t>В случае не предоставления любого из вышеперечисленных документов при постановке ребенка на учет на предоставление места в Учреждение, будет оказано.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</w:rPr>
      </w:pP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подтверждения права на внеочередное и первоочередное предоставление места в муниципальных дошкольных образовательных учреждениях родители (законные представители) предоставляют следующие документы: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судьи, прокуроры, сотрудники следственного комитета Российской Федерации, полиции, органов внутренних дел,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- справку с места службы и служебное удостоверение (копия и оригинал);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военнослужащие - справку с места службы и удостоверение личности военнослужащего Российской Федерации (копия и оригинал);</w:t>
      </w:r>
    </w:p>
    <w:p w:rsidR="00A00462" w:rsidRDefault="00A00462" w:rsidP="005C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семьи, имеющие погибших (пропавших без вести), умерших, инвалидов из числа лиц, указанных </w:t>
      </w:r>
      <w:r w:rsidRPr="00A659C1">
        <w:rPr>
          <w:rFonts w:ascii="Times New Roman" w:hAnsi="Times New Roman" w:cs="Times New Roman"/>
          <w:sz w:val="28"/>
          <w:szCs w:val="28"/>
          <w:lang w:eastAsia="ru-RU"/>
        </w:rPr>
        <w:t>указанных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пункте 1 Постановления  Правительства РФ от 09.02.2004 №  65 «  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Северо-Кавказкого региона Российской Федерации» - справку из военного комиссариата;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родители, подвергшиеся воздействию радиации вследствие катастрофы на Чернобыльской АЭС, - удостоверение, подтверждающее льготный статус (копия и оригинал);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граждане из подразделений особого риска, а также из семей, потерявших кормильца из числа этих граждан – удостоверение, гарантирующее меры социальной поддержки </w:t>
      </w:r>
      <w:r>
        <w:rPr>
          <w:rFonts w:ascii="Times New Roman" w:hAnsi="Times New Roman" w:cs="Times New Roman"/>
          <w:sz w:val="28"/>
          <w:szCs w:val="28"/>
          <w:lang w:eastAsia="ru-RU"/>
        </w:rPr>
        <w:t>(копия и оригинал)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многодетные семьи - справку о составе семьи;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семьи, имеющие детей-инвалидов, одного из родителей - инвалида - медицинское заключение об инвалидности (копия и оригинал);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опекуны, приемные родители - постановление об установлении опеки, усыновления (копия и оригинал);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одинокие матери - справку формы № 25, утвержденную Постановлением Правительства Российской Федерации от 31.10.1998 № 1274, если запись в свидетельстве о рождении ребенка внесена со слов матери;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одинокие родители по случаю потери кормильца - свидетельство о смерти (копия и оригинал);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беженцы и вынужденные переселенцы – удостоверение или справку из миграционной службы (копия и оригинал).</w:t>
      </w:r>
    </w:p>
    <w:p w:rsidR="00A00462" w:rsidRDefault="00A00462" w:rsidP="005C6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порядке межведомственного информационного взаимодействия по межведомственному запросу управления образования администрации города истребуется справка о составе семьи для подтверждения права на первоочередное предоставление места в ДОУ многодетной семье. Заявитель вправе представить указанный документ по собственной инициативе».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2.4.Необходимым условием постановки на учет является согласие гражданина на обработку персональных данных в целях предоставления вышеуказанной услуги  в соответствии с требованиями Федерального закона от 27.07.2006 № 152-ФЗ «О персональных данных».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2.5.Постановка на учет детей в электронной базе данных осуществляется по выбору родителя (законного представителя) одним из следующих способов: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2.5.1. При личном обращении.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2.5.2. В виде почтового отправления.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2.5.3. По электронной почте.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2.5.4. Через федеральную государственную информационную систему «Единый портал государственных и муниципальных услуг Российской Федерации» gosuslugi.ru.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2.5.5.  Через региональный Портал государственных и муниципальных услуг Хабаровского края pgu.khv.gov.ru.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2.5.6. Через электронную услугу Хабаровского края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uslugi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khv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2.5.7. Через м</w:t>
      </w:r>
      <w:r>
        <w:rPr>
          <w:rFonts w:ascii="Times New Roman" w:hAnsi="Times New Roman" w:cs="Times New Roman"/>
          <w:sz w:val="28"/>
          <w:szCs w:val="28"/>
        </w:rPr>
        <w:t>ногофункциональный центр предоставления государственных и муниципальных услуг Хабаровского края.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2.6.   По письменному заявлению родителя (законного представителя), Учреждение выдает ему письменное уведомление о постановке на учет ребенка в электронной базе данных с указанием номера очереди.  </w:t>
      </w:r>
    </w:p>
    <w:p w:rsidR="006E3A61" w:rsidRPr="006E3A61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Письменное уведомление направляется родителю не позднее чем через 10 рабочих дней с момента обращения родителя (законного представителя) в Учреждение.   </w:t>
      </w:r>
    </w:p>
    <w:p w:rsidR="006E3A61" w:rsidRPr="006E3A61" w:rsidRDefault="006E3A61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A61" w:rsidRDefault="006E3A61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</w:t>
      </w:r>
    </w:p>
    <w:p w:rsidR="00A00462" w:rsidRDefault="00A00462" w:rsidP="005C6E7C">
      <w:pPr>
        <w:pStyle w:val="a6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приема (зачисления) детей в Учреждение</w:t>
      </w:r>
    </w:p>
    <w:p w:rsidR="00A00462" w:rsidRDefault="00A00462" w:rsidP="00A7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3.1</w:t>
      </w:r>
      <w:r w:rsidRPr="00A659C1">
        <w:rPr>
          <w:rFonts w:ascii="Times New Roman" w:hAnsi="Times New Roman" w:cs="Times New Roman"/>
          <w:sz w:val="28"/>
          <w:szCs w:val="28"/>
          <w:lang w:eastAsia="ru-RU"/>
        </w:rPr>
        <w:t>. Прием детей в Учреждение осуществляется в возрасте от 2 месяцев до 7 лет.</w:t>
      </w:r>
    </w:p>
    <w:p w:rsidR="00A00462" w:rsidRDefault="00A00462" w:rsidP="00A7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 Возраст приема детей в Учреждение определяется  его Уставом в соответствии с типом и видом Учреждения,  в зависимости от наличия в Учреждении необходимых условий образовательного процесса.</w:t>
      </w:r>
    </w:p>
    <w:p w:rsidR="00A00462" w:rsidRDefault="00A00462" w:rsidP="00A729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 Зачисление в  Учреждение осуществляется  на основании следующих документов: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направления (путевки) управления образования администрации города;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личного заявления родителя (законного представителя);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оригинала документа, удостоверяющего личность родителя (законного представителя);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оригинала свидетельства о рождении ребенка или документа, подтверждающего родство заявителя (или законного представителя прав ребенка);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свидетельства о регистрации ребенка по месту жительства или по месту проживания на закрепленной территории или документа о регистрации ребенка по месту жительства или по месту пребывания;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 медицинского заключения  о состоянии здоровья ребенка.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Родители (законные представители) детей, являющиеся иностранными гражданами или лицами без гражданства, дополнительно предъявляют: 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документ, подтверждающий родство заявителя (или законность представления прав ребенка);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документ, подтверждающий право заявителя на пребывание в Российской Федерации.</w:t>
      </w:r>
    </w:p>
    <w:p w:rsidR="00A00462" w:rsidRDefault="00A00462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Родители (законные представители) детей с ограниченными возможностями здоровья дополнительно предъявляют:</w:t>
      </w:r>
    </w:p>
    <w:p w:rsidR="00A00462" w:rsidRDefault="00BF7B5A" w:rsidP="00A7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00462">
        <w:rPr>
          <w:rFonts w:ascii="Times New Roman" w:hAnsi="Times New Roman" w:cs="Times New Roman"/>
          <w:sz w:val="28"/>
          <w:szCs w:val="28"/>
          <w:lang w:eastAsia="ru-RU"/>
        </w:rPr>
        <w:t>- письменное согласие родителя (законного представителя);</w:t>
      </w:r>
    </w:p>
    <w:p w:rsidR="00A00462" w:rsidRDefault="00A00462" w:rsidP="00A7293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 психолого-медико-педагогической комиссии.</w:t>
      </w:r>
    </w:p>
    <w:p w:rsidR="00A00462" w:rsidRDefault="00A00462" w:rsidP="00735318">
      <w:pPr>
        <w:pStyle w:val="21"/>
      </w:pPr>
    </w:p>
    <w:p w:rsidR="00A00462" w:rsidRDefault="00A00462" w:rsidP="00735318">
      <w:pPr>
        <w:pStyle w:val="21"/>
      </w:pPr>
      <w:r>
        <w:t>В случае не предоставления любого из вышеперечисленных документов в приеме (зачислении) ребенка в Учреждение будет оказано.</w:t>
      </w:r>
    </w:p>
    <w:p w:rsidR="00A00462" w:rsidRDefault="00A00462" w:rsidP="00735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Дети с ограниченными возможностями здоровья, дети-инвалиды принимаются в Учреждение только с согласия родителей (законных представителей) на основании заключения психолого-медико-педагогической комиссии.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 Вне очереди в Учреждение принимаются: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 а) дети прокуроров, в соответствии с Федеральным законом от 17.01.1992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№ 2202-1 «О прокуратуре Российской Федерации»;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 б) дети сотрудников следственного комитета в соответствии с Федеральным законом от 29.12.2010 № 403-ФЗ «О следственном комитете Российской Федерации»;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 в) дети судей в соответствии с Законом Российской Федерации от 26.02.1992 № 3132-1 «О статусе судей в Российской Федерации»;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 г) дети граждан Российской Федерации, подвергшихся воздействию радиации  вследствие катастрофы на Чернобыльской АЭС,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  д) дети погибших (пропавших без вести), умерших, ставших инвалидами сотрудников и военнослужащих из числа лиц, указанных в пункте 1 Постановления  Правительства РФ от 09.02.2004 №  65 «  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Северо-Кавказкого региона Российской Федерации»;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 е)  дети других категорий граждан, имеющих право предоставление мест в Учреждении во внеочередном порядке в соответствии с федеральными нормативными правовыми актами и нормативными актами субъекта федерации.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 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 Учреждение в первую очередь принимаются дети следующих категорий граждан: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дети из многодетных семей (семей, имеющих в своем составе 3-х и более детей в возрасте до 18 лет, в том числе усыновленных и приемных), в соответствии с Законом Кемеровской области от 10.10.2005 № 123-ОЗ «О мерах социальной поддержки многодетных семей в Кемеровской области»; 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дети военнослужащих по месту жительства их семей  (кроме указанных в п.п.  «д» п.3.5 настоящих Правил) в соответствии с Федеральным законом от 27.05.1998 № 76-ФЗ «  О статусе военнослужащих»;    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дети инвалиды и дети, один из родителей (законных представителей) которых является инвалидом, в соответствии с Указом Президента Российской Федерации от 02.10.1992 № 1157 «О дополнительных мерах государственной поддержки инвалидов»;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г)  дети сотрудников полиции, 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обязанностей,  дети сотрудников полиции, умерших вследствие заболевания, полученного в период прохождения службы в полиции,  дети гражданина Российской Федерации, уволенного со службы в полиции вследствие увечья или иного повреждения здоровья, полученных в связи со службой в полиции, 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  детям, находящимся (находившимся) на иждивении сотрудников полиции, граждан Российской Федерации, категорий, перечисленных в настоящем пункте, в соответствии с Федеральным законом от 07.02.2011  № 3-ФЗ  «О полиции»;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детям сотрудников органов по контролю за оборотом наркотических средств и психотропных веществ и таможенных органах РФ по месту жи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тельства, при соответствующей компенсации за счет средств ФСКН России, в первоочередном порядке, в соответствии с ФЗ  №283  от 30.12.2012 г. « 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детям сотрудников органов уголовно – исполнительной системы, в первоочередном порядке, в соответствии с ФЗ №283  от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детям сотрудников федеральной противопожарной службе Государственной противопожарной службы, в первоочередном порядке, в соответствии с ФЗ №283  от 30.12.2012 г. «О социальных гарантиях сотрудникам некоторых Федеральных органов исполнительной власти и внесении изменений в отдельные законодательные акты РФ»;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 дети из приемных семей;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и) дети других категорий граждан, имеющих право на предоставление места в Учреждении в первоочередном порядке в соответствии с федеральными нормативными правовыми актами и нормативными правовыми актами субъекта Российской Федерации.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случае отсутствия свободных мест в Учреждении на день поступления заявления от родителя (законного представителя) ребенка, имеющего право на зачисление в Учреждение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3.6. В случае, если родитель (законный представитель) относится к категории, имеющей право на внеочередное или первоочередное зачисление ребенка в Учреждение, он дополнительно к заявлению и документам, необходимым в соответствии с общими требованиями к зачислению детей в Учреждение, предоставляет руководителю Учреждения (или уполномоченному им лицу) подлинники документов, подтверждающих это право (подлинник и копия).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3.6.1.Руководитель Учреждения (или уполномоченное им лицо)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3.6.2.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 Учреждении ребенку предоставляется </w:t>
      </w:r>
      <w:r w:rsidRPr="00291C35">
        <w:rPr>
          <w:rFonts w:ascii="Times New Roman" w:hAnsi="Times New Roman" w:cs="Times New Roman"/>
          <w:sz w:val="28"/>
          <w:szCs w:val="28"/>
          <w:lang w:eastAsia="ru-RU"/>
        </w:rPr>
        <w:t>мест</w:t>
      </w:r>
      <w:r w:rsidR="00291C3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91C35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общих основаниях.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3.7. Прием в Учреждение оформляется  приказом руководителя Учреждения.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3.8. Взаимоотношения между Учреждением и родителями (законными представителями) регулируются </w:t>
      </w:r>
      <w:hyperlink r:id="rId6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договором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Учреждении, а также расчет размера платы, взимаемой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родителей (законных представителей) за содержание ребенка в дошкольном образовательном учреждении.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3.9. Договор заключается </w:t>
      </w:r>
      <w:r w:rsidRPr="00A659C1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659C1" w:rsidRPr="00A659C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A659C1">
        <w:rPr>
          <w:rFonts w:ascii="Times New Roman" w:hAnsi="Times New Roman" w:cs="Times New Roman"/>
          <w:sz w:val="28"/>
          <w:szCs w:val="28"/>
          <w:lang w:eastAsia="ru-RU"/>
        </w:rPr>
        <w:t>-х экземплярах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выдачей 1-го экземпляра договора родителю (законному представителю). Родительский договор не может противоречить Уставу Учреждения и настоящим Правилам.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3.10.  При приёме детей Учреждение  обязано ознакомить родителей (законных представителей) со следующими документами: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а) Уставом;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б) свидетельством о государственной регистрации юридического лица;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в) лицензией на право ведения образовательной деятельности;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г)</w:t>
      </w:r>
      <w:r w:rsidR="00EE4C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основными образовательными программами, реализуемыми Учреждением;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д) иными локальными актами, регулирующими деятельность Учреждения и затрагивающими права и законные интересы детей и родителей  (законных представителей).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3.11. Родителям может быть отказано в зачислении ребенка в Учреждение при отсутствии свободных мест в Учреждении. Отсутствие свободных мест определяется как укомплектованность групп в соответствии с предельной наполняемостью, установленной в соответствии с требованиями действующего законодательства.</w:t>
      </w:r>
    </w:p>
    <w:p w:rsidR="00A00462" w:rsidRDefault="00A00462" w:rsidP="00735318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Порядок комплектования Учреждения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Комплектование Учреждения на новый  учебный год  производится в сроки с 15 мая по 01 сентября  ежегодно, в остальное время  проводится доукомплектование Учреждения  в соответствии с установленными нормативами.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Родители (законные представители), дети которых имеют право в соответствии с электронной базой данных на зачисление в Учреждение, уведомляются об этом руководителем Учреждения. Форма уведомления </w:t>
      </w:r>
      <w:r w:rsidR="00CF1E74">
        <w:rPr>
          <w:rFonts w:ascii="Times New Roman" w:hAnsi="Times New Roman" w:cs="Times New Roman"/>
          <w:sz w:val="28"/>
          <w:szCs w:val="28"/>
          <w:lang w:eastAsia="ru-RU"/>
        </w:rPr>
        <w:t>может быть устная, письменная (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том числе  электронная).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 Количество групп  в Учреждении определяется  исходя, из их предельной наполняемости и закрепляется в Уставе Учреждения.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Предельная наполняемость   групп Учреждения устанавливается в соответствии с санитарно-эпидемиологическими правилами и нормативами СаНПиН 2.4.1.3049-13.  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4.4. Контингент воспитанников формируется в соответствии с их возрастом.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4.5. В группы могут включаться как дети одного возраста, так и дети разных возрастов (разновозрастные группы), что закрепляется в Уставе Учреждения.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4.6. Для комплектования групп в соответствии с возрастом воспитанников родители (законные представители) предъявляют руководителю Учреждения подлинник свидетельства о рождении ребенка (детей), который возвращается лицу, представившему указанный документ.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0462" w:rsidRDefault="00A00462" w:rsidP="00735318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Порядок перевода воспитанника в другое Учреждение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5.1. Родители (законные представители) детей, посещающих Учреждение, имеют право перевести своего ребенка в другое Учреждение.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     Необходимыми условиями для такого перевода являются: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наличие в Учреждении, куда родители (законные представители) желают перевести ребенка, родителей (законных представителей), желающих перевести своего ребенка (детей) в другое Учреждение в порядке «обмена местами», при условии соблюдения требований санитарно-эпидемиологических правил и нормативов СаНПиН 2.4.1.3049-13 по предельной наполняемости групп;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согласие руководителей обоих Учреждений на такой перевод.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5.2.Родители (законные представители), желающие осуществить перевод ребенка, ставят в известность об этом обстоятельстве руководителя Учреждения, а также самостоятельно размещают объявление об обмене  любым  удобным для них способом.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 В случае  наличия условий, указанных в п.5.1 настоящих Правил, родители (законные представители) обращаются в управление образования администрации г. Хабаровска с заявлением об обмене местами.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 Руководители обоих Учреждений издают приказы: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 отчислении воспитанника из данного Учреждения в связи с его переводом в другое Учреждение, с согласия руководителя последнего.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 зачислении нового воспитанника из другого Учреждения в порядке перевода.</w:t>
      </w:r>
    </w:p>
    <w:p w:rsidR="00A00462" w:rsidRDefault="00A00462" w:rsidP="00735318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Порядок отчисления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6.1.Отчисление воспитанников из Учреждения  оформляется приказом руководителя Учреждения и  осуществляется: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по письменному заявлению одного из родителей (законных представителей);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на основании медицинского заключения  о состоянии здоровья ребенка, препятствующего его дальнейшему пребыванию в Учреждении;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на основании заключения  психолого-медико-педагогической комиссии;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в связи с достижением воспитанником Учреждения предельного возраста, установленного для данного типа Учреждения;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в связи с переводом воспитанника в другое Учреждение в порядке, установленном в разделе 5 настоящих Правил. </w:t>
      </w:r>
    </w:p>
    <w:p w:rsidR="00A00462" w:rsidRDefault="00A00462" w:rsidP="00735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  </w:t>
      </w:r>
    </w:p>
    <w:p w:rsidR="00A00462" w:rsidRDefault="00A00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0462" w:rsidRDefault="00A00462">
      <w:pPr>
        <w:spacing w:before="195" w:after="195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0462" w:rsidRDefault="00A004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0462" w:rsidSect="00A00462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AC3"/>
    <w:multiLevelType w:val="hybridMultilevel"/>
    <w:tmpl w:val="D06A1DDE"/>
    <w:lvl w:ilvl="0" w:tplc="209EAD6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D6962"/>
    <w:multiLevelType w:val="hybridMultilevel"/>
    <w:tmpl w:val="530C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062223D"/>
    <w:multiLevelType w:val="hybridMultilevel"/>
    <w:tmpl w:val="30EC206C"/>
    <w:lvl w:ilvl="0" w:tplc="B3AE8C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62"/>
    <w:rsid w:val="00205CE8"/>
    <w:rsid w:val="00291C35"/>
    <w:rsid w:val="00363708"/>
    <w:rsid w:val="003F70DE"/>
    <w:rsid w:val="004E0E63"/>
    <w:rsid w:val="005621D2"/>
    <w:rsid w:val="005C6E7C"/>
    <w:rsid w:val="00695635"/>
    <w:rsid w:val="006E3A61"/>
    <w:rsid w:val="00735318"/>
    <w:rsid w:val="00841089"/>
    <w:rsid w:val="00945B61"/>
    <w:rsid w:val="00A00462"/>
    <w:rsid w:val="00A03A9B"/>
    <w:rsid w:val="00A23344"/>
    <w:rsid w:val="00A55309"/>
    <w:rsid w:val="00A659C1"/>
    <w:rsid w:val="00A7293E"/>
    <w:rsid w:val="00B17170"/>
    <w:rsid w:val="00BE59FD"/>
    <w:rsid w:val="00BF7B5A"/>
    <w:rsid w:val="00C22A22"/>
    <w:rsid w:val="00CF1E74"/>
    <w:rsid w:val="00DF7F83"/>
    <w:rsid w:val="00E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417ABD-C21D-4E8C-BD47-87B1906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F8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DF7F8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DF7F83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F7F8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rsid w:val="00DF7F8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rt-postheadericon">
    <w:name w:val="art-postheadericon"/>
    <w:uiPriority w:val="99"/>
    <w:rsid w:val="00DF7F83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DF7F83"/>
    <w:rPr>
      <w:rFonts w:ascii="Times New Roman" w:hAnsi="Times New Roman" w:cs="Times New Roman"/>
    </w:rPr>
  </w:style>
  <w:style w:type="character" w:styleId="a3">
    <w:name w:val="Strong"/>
    <w:uiPriority w:val="99"/>
    <w:qFormat/>
    <w:rsid w:val="00DF7F83"/>
    <w:rPr>
      <w:rFonts w:ascii="Times New Roman" w:hAnsi="Times New Roman" w:cs="Times New Roman"/>
      <w:b/>
      <w:bCs/>
    </w:rPr>
  </w:style>
  <w:style w:type="character" w:styleId="a4">
    <w:name w:val="Hyperlink"/>
    <w:uiPriority w:val="99"/>
    <w:rsid w:val="00DF7F83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DF7F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F7F83"/>
    <w:pPr>
      <w:ind w:left="720"/>
    </w:pPr>
  </w:style>
  <w:style w:type="paragraph" w:styleId="a7">
    <w:name w:val="Balloon Text"/>
    <w:basedOn w:val="a"/>
    <w:link w:val="a8"/>
    <w:uiPriority w:val="99"/>
    <w:rsid w:val="00DF7F8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F7F8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DF7F83"/>
    <w:pPr>
      <w:autoSpaceDE w:val="0"/>
      <w:autoSpaceDN w:val="0"/>
      <w:adjustRightInd w:val="0"/>
      <w:spacing w:after="0" w:line="240" w:lineRule="auto"/>
      <w:ind w:left="360"/>
      <w:jc w:val="both"/>
    </w:pPr>
    <w:rPr>
      <w:rFonts w:cs="Times New Roman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rsid w:val="00A00462"/>
    <w:rPr>
      <w:rFonts w:ascii="Calibri" w:hAnsi="Calibri" w:cs="Calibri"/>
      <w:lang w:eastAsia="en-US"/>
    </w:rPr>
  </w:style>
  <w:style w:type="paragraph" w:styleId="a9">
    <w:name w:val="Body Text"/>
    <w:basedOn w:val="a"/>
    <w:link w:val="aa"/>
    <w:uiPriority w:val="99"/>
    <w:rsid w:val="00DF7F83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A00462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33374;fld=134;dst=10047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user</cp:lastModifiedBy>
  <cp:revision>2</cp:revision>
  <cp:lastPrinted>2015-09-14T23:18:00Z</cp:lastPrinted>
  <dcterms:created xsi:type="dcterms:W3CDTF">2023-10-17T10:10:00Z</dcterms:created>
  <dcterms:modified xsi:type="dcterms:W3CDTF">2023-10-17T10:10:00Z</dcterms:modified>
</cp:coreProperties>
</file>